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2C" w:rsidRDefault="00E02267">
      <w:pPr>
        <w:spacing w:before="0" w:after="200"/>
        <w:rPr>
          <w:b/>
        </w:rPr>
      </w:pPr>
      <w:r w:rsidRPr="00E02267">
        <w:rPr>
          <w:b/>
        </w:rPr>
        <w:t>Abstract:</w:t>
      </w:r>
      <w:r w:rsidR="00B83598">
        <w:rPr>
          <w:b/>
        </w:rPr>
        <w:t xml:space="preserve"> </w:t>
      </w:r>
      <w:r>
        <w:rPr>
          <w:b/>
        </w:rPr>
        <w:t xml:space="preserve">  </w:t>
      </w:r>
      <w:r w:rsidRPr="00E02267">
        <w:t>Investors looking to save tax dollars should look to their kids for assistance. Giving appreciated stock or other investments to one</w:t>
      </w:r>
      <w:r w:rsidR="006C5C08">
        <w:t>’</w:t>
      </w:r>
      <w:r w:rsidRPr="00E02267">
        <w:t>s children can minimize the impact of capital gains taxes. This brief article suggests one strategy involving a stock sale and the purchase of a car.</w:t>
      </w:r>
    </w:p>
    <w:p w:rsidR="00C15E2C" w:rsidRDefault="00E02267">
      <w:pPr>
        <w:spacing w:before="0" w:after="200"/>
        <w:rPr>
          <w:b/>
          <w:sz w:val="28"/>
          <w:szCs w:val="28"/>
        </w:rPr>
      </w:pPr>
      <w:r w:rsidRPr="00E02267">
        <w:rPr>
          <w:b/>
          <w:sz w:val="28"/>
          <w:szCs w:val="28"/>
        </w:rPr>
        <w:t>Shifting capital gains to your children</w:t>
      </w:r>
    </w:p>
    <w:p w:rsidR="00C15E2C" w:rsidRDefault="00E02267">
      <w:pPr>
        <w:spacing w:before="0" w:after="200"/>
      </w:pPr>
      <w:r>
        <w:t>If you</w:t>
      </w:r>
      <w:r w:rsidR="006C5C08">
        <w:t>’</w:t>
      </w:r>
      <w:r>
        <w:t>re an investor looking to save tax dollars, your kids might be able to help you out. Giving appreciated stock or other investment</w:t>
      </w:r>
      <w:r w:rsidR="006C5C08">
        <w:t xml:space="preserve">s to your children can minimize </w:t>
      </w:r>
      <w:r>
        <w:t>the</w:t>
      </w:r>
      <w:r w:rsidR="006C5C08">
        <w:t xml:space="preserve"> impact of capital gains taxes.</w:t>
      </w:r>
    </w:p>
    <w:p w:rsidR="00C15E2C" w:rsidRDefault="00E02267">
      <w:pPr>
        <w:spacing w:before="0" w:after="200"/>
      </w:pPr>
      <w:r>
        <w:t xml:space="preserve">For this strategy to work best, however, your child must not be subject to the “kiddie tax.” </w:t>
      </w:r>
      <w:r w:rsidR="006C5C08">
        <w:t>This tax applies your marginal rate to unearned income in excess of a specified threshold ($2,100 in 2017) received by your child who</w:t>
      </w:r>
      <w:r w:rsidR="00E4420C">
        <w:t xml:space="preserve"> at the end of the tax year was</w:t>
      </w:r>
      <w:r w:rsidR="006C5C08">
        <w:t xml:space="preserve"> either: 1) under 18, 2) 18 </w:t>
      </w:r>
      <w:r w:rsidR="00E4420C">
        <w:t xml:space="preserve">(but not older) and whose earned income didn’t exceed one-half of his or her own support for the year (excluding scholarships if a full-time student), </w:t>
      </w:r>
      <w:r w:rsidR="006C5C08">
        <w:t xml:space="preserve">or </w:t>
      </w:r>
      <w:r w:rsidR="00E4420C">
        <w:t xml:space="preserve">3) </w:t>
      </w:r>
      <w:r w:rsidR="006C5C08">
        <w:t xml:space="preserve">a full-time student age 19 to 23 </w:t>
      </w:r>
      <w:r w:rsidR="00BD7C19">
        <w:t xml:space="preserve">who </w:t>
      </w:r>
      <w:r w:rsidR="00E4420C">
        <w:t xml:space="preserve">had </w:t>
      </w:r>
      <w:r w:rsidR="006C5C08">
        <w:t xml:space="preserve">earned income that </w:t>
      </w:r>
      <w:r w:rsidR="00E4420C">
        <w:t xml:space="preserve">didn’t </w:t>
      </w:r>
      <w:r w:rsidR="006C5C08">
        <w:t xml:space="preserve">exceed half of his or her </w:t>
      </w:r>
      <w:r w:rsidR="00F6249E">
        <w:t xml:space="preserve">own </w:t>
      </w:r>
      <w:r w:rsidR="006C5C08">
        <w:t>support</w:t>
      </w:r>
      <w:r w:rsidR="00E4420C">
        <w:t xml:space="preserve"> (excluding scholarships)</w:t>
      </w:r>
      <w:r w:rsidR="006C5C08">
        <w:t>.</w:t>
      </w:r>
    </w:p>
    <w:p w:rsidR="00C15E2C" w:rsidRDefault="00E02267">
      <w:pPr>
        <w:spacing w:before="0" w:after="200"/>
      </w:pPr>
      <w:r>
        <w:t>Here</w:t>
      </w:r>
      <w:r w:rsidR="006C5C08">
        <w:t>’</w:t>
      </w:r>
      <w:r>
        <w:t>s how it works: Say Bill, who</w:t>
      </w:r>
      <w:r w:rsidR="006C5C08">
        <w:t>’</w:t>
      </w:r>
      <w:r>
        <w:t xml:space="preserve">s in the top tax bracket, wants to help his daughter, </w:t>
      </w:r>
      <w:r w:rsidR="005D3D33">
        <w:t>Molly</w:t>
      </w:r>
      <w:r>
        <w:t xml:space="preserve">, buy a new car. </w:t>
      </w:r>
      <w:r w:rsidR="005D3D33">
        <w:t>Molly</w:t>
      </w:r>
      <w:r>
        <w:t xml:space="preserve"> is 22 years old, just out of college, and currently looking for a job — and, for purposes of the example, won</w:t>
      </w:r>
      <w:r w:rsidR="006C5C08">
        <w:t>’</w:t>
      </w:r>
      <w:r>
        <w:t>t be</w:t>
      </w:r>
      <w:r w:rsidR="006C5C08">
        <w:t xml:space="preserve"> considered a dependent for 2017</w:t>
      </w:r>
      <w:r>
        <w:t>.</w:t>
      </w:r>
    </w:p>
    <w:p w:rsidR="00C15E2C" w:rsidRDefault="00E02267">
      <w:pPr>
        <w:spacing w:before="0" w:after="200"/>
      </w:pPr>
      <w:r>
        <w:t>Even if she finds a job soon, she</w:t>
      </w:r>
      <w:r w:rsidR="006C5C08">
        <w:t>’</w:t>
      </w:r>
      <w:r>
        <w:t>ll likely be in the 10% or 15% tax bracket this year. To finance the car, Bill plans to sell $20,000 of stock that he originally purchased for $2,000. If he sells the stock, he</w:t>
      </w:r>
      <w:r w:rsidR="006C5C08">
        <w:t>’</w:t>
      </w:r>
      <w:r>
        <w:t xml:space="preserve">ll have to pay $3,600 in capital gains tax (20% of $18,000), plus the 3.8% </w:t>
      </w:r>
      <w:r w:rsidR="003A0964">
        <w:t>net investment income tax</w:t>
      </w:r>
      <w:r>
        <w:t xml:space="preserve">, leaving $15,716 for </w:t>
      </w:r>
      <w:r w:rsidR="005D3D33">
        <w:t>Molly</w:t>
      </w:r>
      <w:r>
        <w:t xml:space="preserve">. But if Bill gives the stock to </w:t>
      </w:r>
      <w:r w:rsidR="005D3D33">
        <w:t>Molly</w:t>
      </w:r>
      <w:r>
        <w:t>, she can sell it tax-free and use the entire $20,000 to buy a car. (The capital gains rate for the two lowest tax brackets is</w:t>
      </w:r>
      <w:r w:rsidR="00093FB8">
        <w:t xml:space="preserve"> generally</w:t>
      </w:r>
      <w:r>
        <w:t xml:space="preserve"> </w:t>
      </w:r>
      <w:r w:rsidR="006C5C08">
        <w:t>0%</w:t>
      </w:r>
      <w:r>
        <w:t>.)</w:t>
      </w:r>
    </w:p>
    <w:p w:rsidR="000A4402" w:rsidRPr="000A4402" w:rsidRDefault="000A4402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0A4402" w:rsidRPr="000A4402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0C6"/>
    <w:multiLevelType w:val="multilevel"/>
    <w:tmpl w:val="62E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02267"/>
    <w:rsid w:val="00044FE5"/>
    <w:rsid w:val="0007441E"/>
    <w:rsid w:val="00074DDB"/>
    <w:rsid w:val="00093FB8"/>
    <w:rsid w:val="000A4402"/>
    <w:rsid w:val="000E37DC"/>
    <w:rsid w:val="001B53CA"/>
    <w:rsid w:val="003257CA"/>
    <w:rsid w:val="003A0964"/>
    <w:rsid w:val="003E7859"/>
    <w:rsid w:val="005874D3"/>
    <w:rsid w:val="005D3D33"/>
    <w:rsid w:val="00695D36"/>
    <w:rsid w:val="00697E21"/>
    <w:rsid w:val="006B0700"/>
    <w:rsid w:val="006C5C08"/>
    <w:rsid w:val="00702417"/>
    <w:rsid w:val="0078549A"/>
    <w:rsid w:val="008040D0"/>
    <w:rsid w:val="008323D6"/>
    <w:rsid w:val="00842D8C"/>
    <w:rsid w:val="008E480C"/>
    <w:rsid w:val="00B11861"/>
    <w:rsid w:val="00B75436"/>
    <w:rsid w:val="00B8066C"/>
    <w:rsid w:val="00B83598"/>
    <w:rsid w:val="00BD7C19"/>
    <w:rsid w:val="00C15E2C"/>
    <w:rsid w:val="00C268DA"/>
    <w:rsid w:val="00C95101"/>
    <w:rsid w:val="00DC51F8"/>
    <w:rsid w:val="00E02267"/>
    <w:rsid w:val="00E33E98"/>
    <w:rsid w:val="00E43E72"/>
    <w:rsid w:val="00E4420C"/>
    <w:rsid w:val="00F6249E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74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41E"/>
  </w:style>
  <w:style w:type="paragraph" w:styleId="CommentSubject">
    <w:name w:val="annotation subject"/>
    <w:basedOn w:val="CommentText"/>
    <w:next w:val="CommentText"/>
    <w:link w:val="CommentSubjectChar"/>
    <w:rsid w:val="0007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41E"/>
    <w:rPr>
      <w:b/>
      <w:bCs/>
    </w:rPr>
  </w:style>
  <w:style w:type="paragraph" w:styleId="BalloonText">
    <w:name w:val="Balloon Text"/>
    <w:basedOn w:val="Normal"/>
    <w:link w:val="BalloonTextChar"/>
    <w:rsid w:val="000744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598"/>
    <w:rPr>
      <w:strike w:val="0"/>
      <w:dstrike w:val="0"/>
      <w:color w:val="0082C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50">
              <w:marLeft w:val="-1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531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789">
                              <w:marLeft w:val="0"/>
                              <w:marRight w:val="0"/>
                              <w:marTop w:val="2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2017-06-14T16:06:00Z</dcterms:created>
  <dcterms:modified xsi:type="dcterms:W3CDTF">2017-06-14T16:07:00Z</dcterms:modified>
</cp:coreProperties>
</file>